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АДМИНИСТРАЦИЯ СЕЛЬСКОГО ПОСЕЛЕНИЯ «СЕЛО ЛОНЧАКОВО»</w:t>
      </w:r>
    </w:p>
    <w:p>
      <w:pPr>
        <w:pStyle w:val="Normal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БИКИНСКОГО МУНИЦИПАЛЬНОГО РАЙОНА</w:t>
      </w:r>
    </w:p>
    <w:p>
      <w:pPr>
        <w:pStyle w:val="Normal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Хабаровского края</w:t>
      </w:r>
    </w:p>
    <w:p>
      <w:pPr>
        <w:pStyle w:val="Normal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ПОСТАНОВЛЕНИЕ</w:t>
      </w:r>
    </w:p>
    <w:p>
      <w:pPr>
        <w:pStyle w:val="Normal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rPr>
          <w:rFonts w:eastAsia="Calibri" w:eastAsiaTheme="minorHAnsi"/>
          <w:sz w:val="28"/>
          <w:szCs w:val="28"/>
          <w:u w:val="single"/>
          <w:lang w:eastAsia="en-US"/>
        </w:rPr>
      </w:pPr>
      <w:r>
        <w:rPr>
          <w:rFonts w:eastAsia="Calibri" w:eastAsiaTheme="minorHAnsi"/>
          <w:sz w:val="28"/>
          <w:szCs w:val="28"/>
          <w:u w:val="single"/>
          <w:lang w:eastAsia="en-US"/>
        </w:rPr>
        <w:t>28.12</w:t>
      </w:r>
      <w:r>
        <w:rPr>
          <w:rFonts w:eastAsia="Calibri" w:eastAsiaTheme="minorHAnsi"/>
          <w:sz w:val="28"/>
          <w:szCs w:val="28"/>
          <w:u w:val="single"/>
          <w:lang w:eastAsia="en-US"/>
        </w:rPr>
        <w:t xml:space="preserve">.2022 № </w:t>
      </w:r>
      <w:r>
        <w:rPr>
          <w:rFonts w:eastAsia="Calibri" w:eastAsiaTheme="minorHAnsi"/>
          <w:sz w:val="28"/>
          <w:szCs w:val="28"/>
          <w:u w:val="single"/>
          <w:lang w:eastAsia="en-US"/>
        </w:rPr>
        <w:t>50</w:t>
      </w:r>
    </w:p>
    <w:p>
      <w:pPr>
        <w:pStyle w:val="Normal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с. Лончаково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24.12.2021 № 67 «Об утверждении муниципальной программы «Развитие культуры в сельском поселении «Село Лончаково» Бикинского муниципального района Хабаровского края на 2022 - 2024 годы»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бюджетным законодательством нормативных правовых актов, </w:t>
      </w:r>
      <w:r>
        <w:rPr>
          <w:sz w:val="28"/>
          <w:szCs w:val="28"/>
        </w:rPr>
        <w:t>администрация сельского поселения «Село Лончаково» Бикинского муниципального района Хабаровского края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сельского поселения «Село Лончаково» от 24.12.2021 № 67 «</w:t>
      </w:r>
      <w:r>
        <w:rPr>
          <w:rFonts w:eastAsia="WenQuanYi Micro Hei" w:cs="Lohit Hindi" w:ascii="Liberation Serif" w:hAnsi="Liberation Serif"/>
          <w:kern w:val="2"/>
          <w:sz w:val="28"/>
          <w:szCs w:val="28"/>
          <w:lang w:eastAsia="zh-CN" w:bidi="hi-IN"/>
        </w:rPr>
        <w:t>Об утверждении муниципальной программы «Развитие культуры в сельском поселении «Село Лончаково» Бикинского муниципального района Хабаровского края на 2022 - 2024 годы»»: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Liberation Serif" w:hAnsi="Liberation Serif" w:eastAsia="WenQuanYi Micro Hei" w:cs="Lohit Hindi"/>
          <w:kern w:val="2"/>
          <w:sz w:val="28"/>
          <w:szCs w:val="28"/>
          <w:lang w:eastAsia="zh-CN" w:bidi="hi-IN"/>
        </w:rPr>
      </w:pPr>
      <w:r>
        <w:rPr>
          <w:rFonts w:eastAsia="WenQuanYi Micro Hei" w:cs="Lohit Hindi" w:ascii="Liberation Serif" w:hAnsi="Liberation Serif"/>
          <w:kern w:val="2"/>
          <w:sz w:val="28"/>
          <w:szCs w:val="28"/>
          <w:lang w:eastAsia="zh-CN" w:bidi="hi-IN"/>
        </w:rPr>
        <w:t xml:space="preserve">1.1. </w:t>
      </w:r>
      <w:r>
        <w:rPr>
          <w:sz w:val="28"/>
          <w:szCs w:val="28"/>
        </w:rPr>
        <w:t xml:space="preserve">Внести изменения в раздел «Объемы и источники финансирования Программы» в Паспорте Муниципальной программы </w:t>
      </w:r>
      <w:r>
        <w:rPr>
          <w:rFonts w:eastAsia="WenQuanYi Micro Hei" w:cs="Lohit Hindi" w:ascii="Liberation Serif" w:hAnsi="Liberation Serif"/>
          <w:kern w:val="2"/>
          <w:sz w:val="28"/>
          <w:szCs w:val="28"/>
          <w:lang w:eastAsia="zh-CN" w:bidi="hi-IN"/>
        </w:rPr>
        <w:t>«Развитие культуры в сельском поселении «Село Лончаково» Бикинского муниципального района Хабаровского края на 2022-2024 годы»: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Liberation Serif" w:hAnsi="Liberation Serif" w:eastAsia="WenQuanYi Micro Hei" w:cs="Lohit Hindi"/>
          <w:kern w:val="2"/>
          <w:sz w:val="28"/>
          <w:szCs w:val="28"/>
          <w:lang w:eastAsia="zh-CN" w:bidi="hi-IN"/>
        </w:rPr>
      </w:pPr>
      <w:r>
        <w:rPr>
          <w:rFonts w:eastAsia="WenQuanYi Micro Hei" w:cs="Lohit Hindi" w:ascii="Liberation Serif" w:hAnsi="Liberation Serif"/>
          <w:kern w:val="2"/>
          <w:sz w:val="28"/>
          <w:szCs w:val="28"/>
          <w:lang w:eastAsia="zh-CN" w:bidi="hi-IN"/>
        </w:rPr>
      </w:r>
    </w:p>
    <w:tbl>
      <w:tblPr>
        <w:tblStyle w:val="a4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8"/>
        <w:gridCol w:w="6201"/>
      </w:tblGrid>
      <w:tr>
        <w:trPr/>
        <w:tc>
          <w:tcPr>
            <w:tcW w:w="3368" w:type="dxa"/>
            <w:tcBorders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Объемы 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источники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финансирования</w:t>
            </w:r>
          </w:p>
        </w:tc>
        <w:tc>
          <w:tcPr>
            <w:tcW w:w="6201" w:type="dxa"/>
            <w:tcBorders>
              <w:left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Общий объем финансирования программы из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бюджета сельского поселения «Село Лончаково»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– </w:t>
            </w:r>
            <w:r>
              <w:rPr>
                <w:kern w:val="0"/>
                <w:sz w:val="24"/>
                <w:szCs w:val="24"/>
                <w:lang w:val="ru-RU" w:bidi="ar-SA"/>
              </w:rPr>
              <w:t>8 859,86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тыс. рублей, в том числе по годам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2022 год –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2424,24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тыс. рублей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2023 год –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2692,56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тыс. рублей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2024 год –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1940,31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тыс. рублей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2025 год — 1802,75 тыс. руб.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реализацию Программы могут уточняться, исходя из возможностей привлечения финансовых средств из бюджетов других уровней и других источников финансирования.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информационном бюллетене «Сборник муниципальных правовых актов сельского поселения «Село Лончаково» Бикинского муниципального района Хабаровского края» и разместить на официальном сайте администрации сельского поселения «Село Лончаково».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 данного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>
        <w:rPr>
          <w:color w:val="000000"/>
          <w:sz w:val="28"/>
          <w:szCs w:val="28"/>
        </w:rPr>
        <w:t>поселения                                                               М.Н. Капраль</w:t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628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54c00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90686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054c0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54c0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e35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LibreOffice/7.3.3.2$Windows_X86_64 LibreOffice_project/d1d0ea68f081ee2800a922cac8f79445e4603348</Application>
  <AppVersion>15.0000</AppVersion>
  <Pages>1</Pages>
  <Words>238</Words>
  <Characters>1691</Characters>
  <CharactersWithSpaces>1973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2015-04-03T17:49:00Z</dcterms:created>
  <dc:creator>Администратор</dc:creator>
  <dc:description/>
  <dc:language>ru-RU</dc:language>
  <cp:lastModifiedBy/>
  <cp:lastPrinted>2022-12-28T11:15:11Z</cp:lastPrinted>
  <dcterms:modified xsi:type="dcterms:W3CDTF">2022-12-28T11:15:39Z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